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16.01.2015 N 3-пп</w:t>
      </w:r>
    </w:p>
    <w:p>
      <w:pPr>
        <w:pStyle w:val="0"/>
        <w:jc w:val="both"/>
      </w:pPr>
      <w:r>
        <w:rPr>
          <w:sz w:val="20"/>
        </w:rPr>
        <w:t xml:space="preserve">(ред. от 12.04.2022)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оплаты услуг и (или) работ по капитальному ремонту многоквартирного дома за счет средств, размещенных на счетах, указанных в части 7 статьи 20.1 Федерального закона от 21 июля 2007 года N 185-ФЗ "О Фонде содействия реформированию жилищно-коммунального хозяйства"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Администрации Архангельской области </w:t>
      </w:r>
      <w:r>
        <w:rPr>
          <w:sz w:val="20"/>
        </w:rPr>
        <w:t xml:space="preserve">http://www.dvinaland.ru</w:t>
      </w:r>
      <w:r>
        <w:rPr>
          <w:sz w:val="20"/>
        </w:rPr>
        <w:t xml:space="preserve">, 20.01.2015.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- 13.04.2022.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12.04.2022 N 222-пп,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- 13.04.2022).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января 2015 г. N 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ОПЛАТЫ УСЛУГ И (ИЛИ) РАБОТ ПО</w:t>
      </w:r>
    </w:p>
    <w:p>
      <w:pPr>
        <w:pStyle w:val="2"/>
        <w:jc w:val="center"/>
      </w:pPr>
      <w:r>
        <w:rPr>
          <w:sz w:val="20"/>
        </w:rPr>
        <w:t xml:space="preserve">КАПИТАЛЬНОМУ РЕМОНТУ МНОГОКВАРТИРНОГО ДОМА ЗА СЧЕТ СРЕДСТВ,</w:t>
      </w:r>
    </w:p>
    <w:p>
      <w:pPr>
        <w:pStyle w:val="2"/>
        <w:jc w:val="center"/>
      </w:pPr>
      <w:r>
        <w:rPr>
          <w:sz w:val="20"/>
        </w:rPr>
        <w:t xml:space="preserve">РАЗМЕЩЕННЫХ НА СЧЕТАХ, УКАЗАННЫХ В ЧАСТИ 7 СТАТЬИ 20.1</w:t>
      </w:r>
    </w:p>
    <w:p>
      <w:pPr>
        <w:pStyle w:val="2"/>
        <w:jc w:val="center"/>
      </w:pPr>
      <w:r>
        <w:rPr>
          <w:sz w:val="20"/>
        </w:rPr>
        <w:t xml:space="preserve">ФЕДЕРАЛЬНОГО ЗАКОНА ОТ 21 ИЮЛЯ 2007 ГОДА N 185-ФЗ "О ФОНДЕ</w:t>
      </w:r>
    </w:p>
    <w:p>
      <w:pPr>
        <w:pStyle w:val="2"/>
        <w:jc w:val="center"/>
      </w:pPr>
      <w:r>
        <w:rPr>
          <w:sz w:val="20"/>
        </w:rPr>
        <w:t xml:space="preserve">СОДЕЙСТВИЯ РЕФОРМИРОВАНИЮ ЖИЛИЩНО-КОММУНАЛЬНОГО ХОЗЯЙСТВА"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12.04.2022 N 222-пп)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11 статьи 20.1</w:t>
      </w:r>
      <w:r>
        <w:rPr>
          <w:sz w:val="20"/>
        </w:rPr>
        <w:t xml:space="preserve"> Федерального закона от 21 июля 2007 года N 185-ФЗ "О Фонде содействия реформированию жилищно-коммунального хозяйства"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оплаты услуг и (или) работ по капитальному ремонту многоквартирного дома за счет средств, размещенных на счетах, указанных в </w:t>
      </w:r>
      <w:r>
        <w:rPr>
          <w:sz w:val="20"/>
        </w:rPr>
        <w:t xml:space="preserve">части 7 статьи 20.1</w:t>
      </w:r>
      <w:r>
        <w:rPr>
          <w:sz w:val="20"/>
        </w:rPr>
        <w:t xml:space="preserve"> Федерального закона от 21 июля 2007 года N 185-ФЗ "О Фонде содействия реформированию жилищно-коммунального хозяйства".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16.01.2015 N 3-пп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ОПЛАТЫ УСЛУГ И (ИЛИ) РАБОТ ПО КАПИТАЛЬНОМУ РЕМОНТУ</w:t>
      </w:r>
    </w:p>
    <w:p>
      <w:pPr>
        <w:pStyle w:val="2"/>
        <w:jc w:val="center"/>
      </w:pPr>
      <w:r>
        <w:rPr>
          <w:sz w:val="20"/>
        </w:rPr>
        <w:t xml:space="preserve">МНОГОКВАРТИРНОГО ДОМА ЗА СЧЕТ СРЕДСТВ, РАЗМЕЩЕННЫХ НА</w:t>
      </w:r>
    </w:p>
    <w:p>
      <w:pPr>
        <w:pStyle w:val="2"/>
        <w:jc w:val="center"/>
      </w:pPr>
      <w:r>
        <w:rPr>
          <w:sz w:val="20"/>
        </w:rPr>
        <w:t xml:space="preserve">СЧЕТАХ, УКАЗАННЫХ В ЧАСТИ 7 СТАТЬИ 20.1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21 ИЮЛЯ 2007 ГОДА N 185-ФЗ "О ФОНДЕ СОДЕЙСТВИЯ</w:t>
      </w:r>
    </w:p>
    <w:p>
      <w:pPr>
        <w:pStyle w:val="2"/>
        <w:jc w:val="center"/>
      </w:pPr>
      <w:r>
        <w:rPr>
          <w:sz w:val="20"/>
        </w:rPr>
        <w:t xml:space="preserve">РЕФОРМИРОВАНИЮ ЖИЛИЩНО-КОММУНАЛЬНОГО ХОЗЯЙСТВА"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12.04.2022 N 222-пп)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частью 11 статьи 20.1</w:t>
      </w:r>
      <w:r>
        <w:rPr>
          <w:sz w:val="20"/>
        </w:rPr>
        <w:t xml:space="preserve"> Федерального закона от 21 июля 2007 года N 185-ФЗ "О Фонде содействия реформированию жилищно-коммунального хозяйства" (далее - Федеральный закон), определяет порядок и условия оплаты услуг и (или) работ по капитальному ремонту общего имущества в многоквартирных домах, расположенных на территории Архангельской области, за счет средств, размещенных на отдельных банковских счетах, открываемых товариществом собственников жилья либо жилищно-строительным кооперативом, жилищным кооперативом или иным специализированным потребительским кооперативом, которые осуществляют управление многоквартирным домом, управляющей организацией, региональным оператором (далее - заказчик),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(далее - отдельные банковские счета).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Средства публично-правовой компании "Фонд развития территорий" (далее - средства Фонда), средства долевого финансирования за счет средств областного бюджета и (или) средств местных бюджетов, средства товариществ собственников жилья, жилищных, жилищно-строительных кооперативов или иных специализированных потребительских кооперативов либо собственников помещений в многоквартирных домах (далее - финансовые средства), размещенные на отдельных банковских счетах, могут использоваться только на финансирование услуг и (или) работ по капитальному ремонту общего имущества в многоквартирных домах Архангельской области, которые определены </w:t>
      </w:r>
      <w:r>
        <w:rPr>
          <w:sz w:val="20"/>
        </w:rPr>
        <w:t xml:space="preserve">частью 1 статьи 166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перечнем</w:t>
      </w:r>
      <w:r>
        <w:rPr>
          <w:sz w:val="20"/>
        </w:rPr>
        <w:t xml:space="preserve"> услуг и (или) работ по капитальному ремонту общего имущества в многоквартирных домах Архангельской области, выполнение которых финансируется за счет средств государственной поддержки, утвержденным постановлением Правительства Архангельской области от 15 апреля 2014 года N 152-пп "Об утверждении перечня услуг и (или) работ по капитальному ремонту общего имущества в многоквартирных домах Архангельской области, оказание и (или) выполнение которых финансируется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 домов, и перечня услуг и (или) работ по капитальному ремонту общего имущества в многоквартирных домах Архангельской области, выполнение которых финансируется за счет средств государственной поддержки" (далее - услуги и (или) работы по капитальному ремонту многоквартирных домов).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12.04.2022 N 222-пп)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Размещенные на отдельных банковских счетах средства могут использоваться на выплату аванса за оказание услуг и (или) выполнение работ по капитальному ремонту многоквартирных домов в размере не более чем тридцать процентов указанных средств.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12.04.2022 N 222-пп)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Получатели средств Фонда не вправе пользоваться и распоряжаться средствами, перечисленными на отдельные банковские счета заказчика, за исключением случаев, предусмотренных </w:t>
      </w:r>
      <w:r>
        <w:rPr>
          <w:sz w:val="20"/>
        </w:rPr>
        <w:t xml:space="preserve">пунктами 2</w:t>
      </w:r>
      <w:r>
        <w:rPr>
          <w:sz w:val="20"/>
        </w:rPr>
        <w:t xml:space="preserve"> и </w:t>
      </w:r>
      <w:r>
        <w:rPr>
          <w:sz w:val="20"/>
        </w:rPr>
        <w:t xml:space="preserve">3</w:t>
      </w:r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Приемка услуг и (или) работ по капитальному ремонту многоквартирного дома осуществляется путем подписания акта о приемке выполненных работ по </w:t>
      </w:r>
      <w:r>
        <w:rPr>
          <w:sz w:val="20"/>
        </w:rPr>
        <w:t xml:space="preserve">форме N КС-2</w:t>
      </w:r>
      <w:r>
        <w:rPr>
          <w:sz w:val="20"/>
        </w:rPr>
        <w:t xml:space="preserve">, утвержденной постановлением Государственного комитета Российской Федерации по статистике от 11 ноября 1999 года N 100 "Об утверждении унифицированных форм первичной учетной документации по учету работ в капитальном строительстве и ремонтно-строительных работ" (далее - акт приемки).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Заказчик услуг и (или) работ по капитальному ремонту многоквартирного дома формирует рабочую комиссию по приемке выполненных услуг и (или) работ по капитальному ремонту многоквартирного дома (далее - рабочая комиссия), в которую включаются представитель органа местного самоуправления муниципального образования Архангельской области (далее - органы местного самоуправления), лицо, которое уполномочено действовать от имени собственников помещений в многоквартирном доме, и представитель организации или эксперт, осуществляющие строительный контроль за проведением капитального ремонта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Акт приемки составляется подрядной организацией и представляется рабочей комиссии, которая проверяет соответствие оказанных услуг и (или) выполненных работ по капитальному ремонту многоквартирного дома договору, технической и сметной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Отказ органа местного самоуправления в согласовании акта приемки допускается только в случаях нарушения требований, установленных </w:t>
      </w:r>
      <w:r>
        <w:rPr>
          <w:sz w:val="20"/>
        </w:rPr>
        <w:t xml:space="preserve">пунктом 2</w:t>
      </w:r>
      <w:r>
        <w:rPr>
          <w:sz w:val="20"/>
        </w:rPr>
        <w:t xml:space="preserve"> настоящего Порядка, а также в случае превышения ранее утвержденной сметы расходов на капитальный ремонт этого дома.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12.04.2022 N 222-пп)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Приемка услуг и (или) работ по капитальному ремонту многоквартирного дома осуществляется после выполнения подрядной организацией всех услуг и (или) работ, предусмотренных договором, технической и сметной документацией.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Акт приемки, подписанный представителями подрядной организации, заказчика и членами рабочей комиссии, является основанием для перечисления средств подрядной организации, осуществлявшей оказание услуг и (или) выполнение работ по капитальному ремонту многоквартирного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Перечисление средств за оказанные услуги и (или) выполненные работы по капитальному ремонту многоквартирного дома осуществляется заказчиком в установленные соответствующим договором сроки, на основании представленных актов приемки и справки о стоимости выполненных работ и затрат по </w:t>
      </w:r>
      <w:r>
        <w:rPr>
          <w:sz w:val="20"/>
        </w:rPr>
        <w:t xml:space="preserve">форме N КС-3</w:t>
      </w:r>
      <w:r>
        <w:rPr>
          <w:sz w:val="20"/>
        </w:rPr>
        <w:t xml:space="preserve">, утвержденной постановлением Государственного комитета Российской Федерации по статистике от 11 ноября 1999 года N 100 "Об утверждении унифицированных форм первичной учетной документации по учету работ в капитальном строительстве и ремонтно-строительных работ".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16.01.2015 N 3-пп</w:t>
            <w:br/>
            <w:t>(ред. от 12.04.2022)</w:t>
            <w:br/>
            <w:t>"Об утверждении Порядка опла...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16.01.2015 N 3-пп
(ред. от 12.04.2022)
"Об утверждении Порядка оплаты услуг и (или) работ по капитальному ремонту многоквартирного дома за счет средств, размещенных на счетах, указанных в части 7 статьи 20.1 Федерального закона от 21 июля 2007 года N 185-ФЗ "О Фонде содействия реформированию жилищно-коммунального хозяйства"</dc:title>
  <dcterms:created xsi:type="dcterms:W3CDTF">2026-07-03T12:00:31Z</dcterms:created>
</cp:coreProperties>
</file>