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Приказ Минстроя России от 11.11.2015 N 803/пр</w:t>
      </w:r>
    </w:p>
    <w:p>
      <w:pPr>
        <w:pStyle w:val="0"/>
        <w:jc w:val="both"/>
      </w:pPr>
      <w:r>
        <w:rPr>
          <w:sz w:val="20"/>
        </w:rPr>
        <w:t xml:space="preserve">"Об утверждении Перечня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на своем официальном сайте"</w:t>
      </w:r>
    </w:p>
    <w:p>
      <w:pPr>
        <w:pStyle w:val="0"/>
        <w:jc w:val="both"/>
      </w:pPr>
      <w:r>
        <w:rPr>
          <w:sz w:val="20"/>
        </w:rPr>
        <w:t xml:space="preserve">(Зарегистрировано в Минюсте России 08.02.2016 N 40989)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11.02.2016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</w:t>
      </w:r>
      <w:r>
        <w:rPr>
          <w:sz w:val="20"/>
        </w:rPr>
        <w:t xml:space="preserve">22.02.2016</w:t>
      </w:r>
      <w:r>
        <w:rPr>
          <w:sz w:val="20"/>
        </w:rPr>
        <w:t xml:space="preserve">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8 февраля 2016 г. N 40989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ноября 2015 г. N 803/пр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СВЕДЕНИЙ, ПОДЛЕЖАЩИХ РАЗМЕЩЕНИЮ СПЕЦИАЛИЗИРОВАННОЙ</w:t>
      </w:r>
    </w:p>
    <w:p>
      <w:pPr>
        <w:pStyle w:val="2"/>
        <w:jc w:val="center"/>
      </w:pPr>
      <w:r>
        <w:rPr>
          <w:sz w:val="20"/>
        </w:rPr>
        <w:t xml:space="preserve">НЕКОММЕРЧЕСКОЙ ОРГАНИЗАЦИЕЙ, ОСУЩЕСТВЛЯЮЩЕЙ ДЕЯТЕЛЬНОСТЬ,</w:t>
      </w:r>
    </w:p>
    <w:p>
      <w:pPr>
        <w:pStyle w:val="2"/>
        <w:jc w:val="center"/>
      </w:pPr>
      <w:r>
        <w:rPr>
          <w:sz w:val="20"/>
        </w:rPr>
        <w:t xml:space="preserve">НАПРАВЛЕННУЮ НА ОБЕСПЕЧЕНИЕ ПРОВЕДЕНИЯ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 НА СВОЕМ ОФИЦИАЛЬНОМ САЙТЕ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10 части 2 статьи 182</w:t>
      </w:r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2015, N 27, ст. 3967)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r>
        <w:rPr>
          <w:sz w:val="20"/>
        </w:rPr>
        <w:t xml:space="preserve">Перечень</w:t>
      </w:r>
      <w:r>
        <w:rPr>
          <w:sz w:val="20"/>
        </w:rPr>
        <w:t xml:space="preserve">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на своем официальном сайте согласно приложению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Департаменту жилищно-коммунального хозяйства Министерства строительства и жилищно-коммунального хозяйства Российской Федерации обеспечить направление настоящего приказа на государственную регистрацию в Министерство юстиции Российской Федерации не позднее чем в 10-дневный срок со дня его подписания.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Министра</w:t>
      </w:r>
    </w:p>
    <w:p>
      <w:pPr>
        <w:pStyle w:val="0"/>
        <w:jc w:val="right"/>
      </w:pPr>
      <w:r>
        <w:rPr>
          <w:sz w:val="20"/>
        </w:rPr>
        <w:t xml:space="preserve">Л.О.СТАВИЦКИЙ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ноября 2015 г. N 803/пр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СВЕДЕНИЙ, ПОДЛЕЖАЩИХ РАЗМЕЩЕНИЮ СПЕЦИАЛИЗИРОВАННОЙ</w:t>
      </w:r>
    </w:p>
    <w:p>
      <w:pPr>
        <w:pStyle w:val="2"/>
        <w:jc w:val="center"/>
      </w:pPr>
      <w:r>
        <w:rPr>
          <w:sz w:val="20"/>
        </w:rPr>
        <w:t xml:space="preserve">НЕКОММЕРЧЕСКОЙ ОРГАНИЗАЦИЕЙ, ОСУЩЕСТВЛЯЮЩЕЙ ДЕЯТЕЛЬНОСТЬ,</w:t>
      </w:r>
    </w:p>
    <w:p>
      <w:pPr>
        <w:pStyle w:val="2"/>
        <w:jc w:val="center"/>
      </w:pPr>
      <w:r>
        <w:rPr>
          <w:sz w:val="20"/>
        </w:rPr>
        <w:t xml:space="preserve">НАПРАВЛЕННУЮ НА ОБЕСПЕЧЕНИЕ ПРОВЕДЕНИЯ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 НА СВОЕМ ОФИЦИАЛЬНОМ САЙТЕ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Сведения о нормативных правовых актах Российской Федерации, субъекта Российской Федерации, регламентирующих вопросы организации проведения капитального ремонта общего имущества в многоквартирном доме (далее - капитальный ремонт многоквартирного дома), деятельность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Сведения о региональном операторе,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полное наименование;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сокращенное наименование;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имя, отчество руководителя;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основной государственный регистрационный номер;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 государственной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членстве регионального оператора в саморегулируемых организациях, ассоциациях и союзах региональных операторов с указанием наименования таких организаций, даты, с которой региональный оператор является членом таких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официального сайта регионального оператора в информационно-телекоммуникационной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 учредителя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официального сайта учредителя регионального оператора в информационно-телекоммуникационной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учредительные документы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Контактная информация регионального оператора,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фактического места нахождения;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почтовый адрес;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контактные телефоны, факс;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телефон "горячей линии";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режим работы, в том числе дни и часы личного приема граждан руководителем регионального оператора и (или) уполномоченными на то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Сведения о формировании фондов капитального ремонта на счете (счетах) регионального оператора,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многоквартирных домов, собственники помещений в которых формируют фонд капитального ремонта на счете (счетах)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многоквартирных домов, собственники помещений в которых формируют фонд капитального ремонта на счете (счетах)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многоквартирных домов, собственники помещений в которых формируют фонды капитального ремонта на специальных счетах, владельцем которых является региональный оператор;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многоквартирных домов, собственники помещений в которых формируют фонды капитального ремонта на специальных счетах, владельцем которых является региональный оператор;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кредитные организации или территориальные органы Федерального казначейства или финансовые органы субъекта Российской Федерации, в которых открыты счета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(размеры) минимального взноса на капитальный ремонт общего имущества в многоквартирном доме на текущий год с указанием нормативного правового акта (актов) об утверждении такого (таких) размера (размеров) минимального взноса;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(размеры) минимального взноса на капитальный ремонт общего имущества в многоквартирном доме на следующий год (при наличии соответствующего нормативного правового акта (актов));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доля фактических поступлений взносов на капитальный ремонт от суммы представленных к оплате счетов по многоквартирным домам, собственники помещений в которых формируют фонды капитального ремонта на счете (счетах)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а также информации о погашении таких кредитов, займов.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Сведения о реализации региональной программы капитального ремонта общего имущества в многоквартирных домах и краткосрочного плана ее реализации, в части многоквартирных домов, собственники помещений в которых осуществляют формирование фондов капитального ремонта на счете (счетах) регионального оператора: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работ (услуг), выполнение которых запланировано/выполнено в предыдущем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многоквартирных домов, капитальный ремонт в которых запланирован/выполнен в предыдущем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многоквартирных домов, капитальный ремонт в которых запланирован/выполнен в предыдущем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работ (услуг), выполнение которых запланировано/выполнено в текущем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многоквартирных домов, капитальный ремонт в которых запланирован/выполнен в текущем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многоквартирных домов, капитальный ремонт в которых запланирован/выполнен в текущем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многоквартирных домов, запланированных к капитальному ремонту в текущем году с указанием срока окончания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работ (услуг), выполнение которых запланировано в следующем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многоквартирных домов, капитальный ремонт в которых запланирован в следующем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многоквартирных домов, капитальный ремонт в которых запланирован в следующем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сайта в информационно-телекоммуникационной сети "Интернет", на котором размещен годовой отчет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сайта в информационно-телекоммуникационной сети "Интернет", на котором размещено аудиторское заключение годовой бухгалтерской (финансовой) отчетности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Сведения о проведении контрольных мероприятий в отношении регионального оператора, а также об их результатах: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и виды проведенных контрольных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результатах контрольных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мероприятиях, проведенных для устранения выявленных нарушений.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11.11.2015 N 803/пр</w:t>
            <w:br/>
            <w:t>"Об утверждении Перечня сведений, подлежащих размещению специализированной...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11.11.2015 N 803/пр
"Об утверждении Перечня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на своем официальном сайте"
(Зарегистрировано в Минюсте России 08.02.2016 N 40989)</dc:title>
  <dcterms:created xsi:type="dcterms:W3CDTF">2026-05-21T09:00:59Z</dcterms:created>
</cp:coreProperties>
</file>